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955016" w:rsidRPr="00E33B83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955016" w:rsidRPr="00E33B83" w:rsidRDefault="00955016" w:rsidP="0095501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85:03:020805:66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9В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огородничества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 xml:space="preserve">ена арендной платы в год 372 (триста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семдесят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два) руб. 00 коп.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955016" w:rsidTr="000B1508">
        <w:tc>
          <w:tcPr>
            <w:tcW w:w="675" w:type="dxa"/>
          </w:tcPr>
          <w:p w:rsidR="00955016" w:rsidRDefault="00955016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55016" w:rsidRDefault="00955016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955016" w:rsidRDefault="00955016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955016" w:rsidTr="000B1508">
        <w:tc>
          <w:tcPr>
            <w:tcW w:w="675" w:type="dxa"/>
          </w:tcPr>
          <w:p w:rsidR="00955016" w:rsidRDefault="00955016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5016" w:rsidRDefault="00955016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17.06.2016г. 16:54, № 13 </w:t>
            </w:r>
          </w:p>
        </w:tc>
        <w:tc>
          <w:tcPr>
            <w:tcW w:w="7053" w:type="dxa"/>
          </w:tcPr>
          <w:p w:rsidR="00955016" w:rsidRDefault="00955016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Оксана Николаевна, проживающая по адресу: Иркутская область, Боханский район, д. Вершина, ул. Советская, дом 90.</w:t>
            </w:r>
          </w:p>
        </w:tc>
      </w:tr>
    </w:tbl>
    <w:p w:rsidR="00955016" w:rsidRDefault="001F6EED" w:rsidP="0095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внес</w:t>
      </w:r>
      <w:r w:rsidR="00955016">
        <w:rPr>
          <w:rFonts w:ascii="Times New Roman" w:hAnsi="Times New Roman" w:cs="Times New Roman"/>
          <w:sz w:val="24"/>
          <w:szCs w:val="24"/>
        </w:rPr>
        <w:t xml:space="preserve"> задаток в сумме 74 руб. 40 коп</w:t>
      </w:r>
      <w:proofErr w:type="gramStart"/>
      <w:r w:rsidR="00955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01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55016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955016" w:rsidRDefault="001F6EED" w:rsidP="0095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заявку</w:t>
      </w:r>
      <w:r w:rsidR="0095501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на право заключения договора аренды земельного участка, РЕШИЛА:</w:t>
      </w:r>
    </w:p>
    <w:p w:rsidR="00955016" w:rsidRDefault="00955016" w:rsidP="0095501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955016" w:rsidRDefault="00955016" w:rsidP="0095501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претендента, подавшего зая</w:t>
      </w:r>
      <w:r w:rsidR="001F6EED">
        <w:rPr>
          <w:rFonts w:ascii="Times New Roman" w:hAnsi="Times New Roman" w:cs="Times New Roman"/>
          <w:sz w:val="24"/>
          <w:szCs w:val="24"/>
        </w:rPr>
        <w:t>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аукционе, участником аукциона.</w:t>
      </w:r>
    </w:p>
    <w:p w:rsidR="00955016" w:rsidRPr="00D9123F" w:rsidRDefault="00955016" w:rsidP="0095501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Федотовой Оксане Николаевне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955016" w:rsidRPr="00E33B83" w:rsidRDefault="00955016" w:rsidP="0095501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955016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55016" w:rsidRPr="00E33B83" w:rsidRDefault="00955016" w:rsidP="00955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955016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955016" w:rsidRPr="00E33B83" w:rsidRDefault="00955016" w:rsidP="0095501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955016" w:rsidRPr="00E33B83" w:rsidRDefault="00955016" w:rsidP="009550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955016" w:rsidRPr="00E33B83" w:rsidRDefault="00955016" w:rsidP="0095501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Pr="00E33B83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Федотова Оксана Николаевна</w:t>
      </w:r>
    </w:p>
    <w:p w:rsidR="001F6EED" w:rsidRDefault="001F6EED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1F6E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85:03:020805:66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Лесная,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9В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огородничества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 w:rsidR="001F6EED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 xml:space="preserve">ена арендной платы в год 372 (триста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семдесят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два) руб. 00 коп.</w:t>
      </w:r>
    </w:p>
    <w:p w:rsidR="001F6EED" w:rsidRDefault="001F6EED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 аукцион считать не состоявшимся, заключить договор аренды земельного участка с участником под №1 -</w:t>
      </w:r>
      <w:r w:rsidRPr="001F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Федотовой Оксаной Николаевной, проживающей по адресу: Иркутская область, Боханский район, д. Вершина, ул. Советская, дом 90.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(Федотова Оксана Николаевна), второй остается у организатора торгов (Администрация муниципального образования «Шаралдай»).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955016" w:rsidRDefault="00955016" w:rsidP="009550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О.Н. Федотова</w:t>
      </w:r>
    </w:p>
    <w:p w:rsidR="00955016" w:rsidRDefault="00955016" w:rsidP="0095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C7B" w:rsidRDefault="00A20C7B"/>
    <w:sectPr w:rsidR="00A20C7B" w:rsidSect="00955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16"/>
    <w:rsid w:val="001F6EED"/>
    <w:rsid w:val="00955016"/>
    <w:rsid w:val="00A20C7B"/>
    <w:rsid w:val="00C8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2016-06-21T08:39:00Z</dcterms:created>
  <dcterms:modified xsi:type="dcterms:W3CDTF">2016-06-30T08:10:00Z</dcterms:modified>
</cp:coreProperties>
</file>